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2A3" w:rsidRDefault="00FC0171" w:rsidP="00FC0171">
      <w:pPr>
        <w:widowControl w:val="0"/>
        <w:ind w:firstLine="709"/>
        <w:jc w:val="both"/>
        <w:rPr>
          <w:b/>
          <w:sz w:val="28"/>
          <w:szCs w:val="28"/>
        </w:rPr>
      </w:pPr>
      <w:r w:rsidRPr="00FC0171">
        <w:rPr>
          <w:b/>
          <w:sz w:val="28"/>
          <w:szCs w:val="28"/>
        </w:rPr>
        <w:t>ТЕМА 10. ГЕРМЕНЕВТИЧЕКИЙ МЕТОД В ЮРИДИЧЕСКОЙ НАУКЕ ОБЩЕНАУЧНЫЕ МЕТОДЫ ИССЛЕДОВАНИЯ СРАВНИТЕЛЬНО-ПРАВОВОЙ МЕТОД ИСТОРИЧЕСКИЙ МЕТОД. СЕТЕВОЙ МЕТОД. НАУКОМЕТРИЧЕСКИЙ МЕТОД.</w:t>
      </w:r>
    </w:p>
    <w:p w:rsidR="00FC0171" w:rsidRDefault="00FC0171" w:rsidP="00FC0171">
      <w:pPr>
        <w:widowControl w:val="0"/>
        <w:ind w:firstLine="709"/>
        <w:jc w:val="both"/>
        <w:rPr>
          <w:b/>
          <w:sz w:val="28"/>
          <w:szCs w:val="28"/>
        </w:rPr>
      </w:pPr>
    </w:p>
    <w:p w:rsidR="00C44F96" w:rsidRDefault="00C44F96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147"/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" w:name="_GoBack"/>
      <w:bookmarkEnd w:id="1"/>
      <w:r w:rsidRPr="00FC0171">
        <w:rPr>
          <w:color w:val="000000"/>
          <w:sz w:val="28"/>
          <w:szCs w:val="28"/>
        </w:rPr>
        <w:t xml:space="preserve">Проблема понимания (а нас интересует понимание норм права) является одной из центральных в юридической науке и практической деятельности </w:t>
      </w:r>
      <w:proofErr w:type="spellStart"/>
      <w:r w:rsidRPr="00FC0171">
        <w:rPr>
          <w:color w:val="000000"/>
          <w:sz w:val="28"/>
          <w:szCs w:val="28"/>
        </w:rPr>
        <w:t>правоприменителей</w:t>
      </w:r>
      <w:proofErr w:type="spellEnd"/>
      <w:r w:rsidRPr="00FC0171">
        <w:rPr>
          <w:color w:val="000000"/>
          <w:sz w:val="28"/>
          <w:szCs w:val="28"/>
        </w:rPr>
        <w:t xml:space="preserve">. 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Разработкой методов и приемов, способов и техник толкования юридических норм должна заниматься определенная наука, а вернее, раздел науки о понимании - юридическая герменевтика. 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>В юридической герменевтике интерпретацию сближают то с пониманием, то с объяснением. В чем разница? Понимание либо достигает соответствия содержанию и смыслу правового текста, либо достигает соответствия субъективным целям. Объяснение же предполагает собой точное воспроизведение достигнутого смысла и содержания исходного правового текста другому лицу.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>Понятие «юридическая герменевтика» может иметь следующие значения: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>- искусство толкования юридических текстов (законов);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>- теория понимания и постижения смысла толкуемого источника права;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>- искусство постижения чужой индивидуальности (здесь имеется в виду субъективное отношение к объекту, который подлежит пониманию);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>- учение о принципах гуманитарных наук.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Объяснение и понимание с необходимостью полагают друг друга, условием их успешной деятельности являются общие теоретические, логико-методологические, </w:t>
      </w:r>
      <w:proofErr w:type="spellStart"/>
      <w:r w:rsidRPr="00FC0171">
        <w:rPr>
          <w:color w:val="000000"/>
          <w:sz w:val="28"/>
          <w:szCs w:val="28"/>
        </w:rPr>
        <w:t>фактуальные</w:t>
      </w:r>
      <w:proofErr w:type="spellEnd"/>
      <w:r w:rsidRPr="00FC0171">
        <w:rPr>
          <w:color w:val="000000"/>
          <w:sz w:val="28"/>
          <w:szCs w:val="28"/>
        </w:rPr>
        <w:t xml:space="preserve"> и аксиологические предпосылки. Но исследование их отличительных черт пошло разными путями: объяснение исследуется логико-методологическими средствами в полном отвлечении от других предпосылок, тогда как понимание от трактовки его как субъективно-</w:t>
      </w:r>
      <w:r w:rsidRPr="00FC0171">
        <w:rPr>
          <w:color w:val="000000"/>
          <w:sz w:val="28"/>
          <w:szCs w:val="28"/>
        </w:rPr>
        <w:lastRenderedPageBreak/>
        <w:t>психологического состояния «выросло» до базовой категории философской герменевтики.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Понимание - универсальная форма изучения действительности, постижение и реконструкция смыслового содержания явлений исторической, социально-культурной, а также природной реальности. Понимание относится к личностным процессам, связанным с особенностями психики, нервной системы, духовного развития, и одновременно оно связано с его включенностью в различные коммуникативные системы человеческого общения. К основным видам научного понимания относят: историческое понимание (понимание жизненного опыта людей прошедших эпох); интерпретацию </w:t>
      </w:r>
      <w:proofErr w:type="spellStart"/>
      <w:r w:rsidRPr="00FC0171">
        <w:rPr>
          <w:color w:val="000000"/>
          <w:sz w:val="28"/>
          <w:szCs w:val="28"/>
        </w:rPr>
        <w:t>инокультурных</w:t>
      </w:r>
      <w:proofErr w:type="spellEnd"/>
      <w:r w:rsidRPr="00FC0171">
        <w:rPr>
          <w:color w:val="000000"/>
          <w:sz w:val="28"/>
          <w:szCs w:val="28"/>
        </w:rPr>
        <w:t xml:space="preserve"> символов и метафор; филологическое понимание (перевод и истолкование древних текстов); понимание иных форм жизни; понимание в социально-антропологических исследованиях (понимание культурных норм и ценностей); понимание в естествознании (понимание природных объектов и интерпретация формализмов научных теорий). 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FC0171">
        <w:rPr>
          <w:color w:val="000000"/>
          <w:sz w:val="28"/>
          <w:szCs w:val="28"/>
        </w:rPr>
        <w:t>Соотношение субъективного и объективного, психологического и логического, интуитивного и рационального по-разному представлены на разных уровнях и типах понимания.</w:t>
      </w:r>
      <w:proofErr w:type="gramEnd"/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Впервые как обозначение особого научного метода термин «понимание» был применен </w:t>
      </w:r>
      <w:proofErr w:type="spellStart"/>
      <w:r w:rsidRPr="00FC0171">
        <w:rPr>
          <w:color w:val="000000"/>
          <w:sz w:val="28"/>
          <w:szCs w:val="28"/>
        </w:rPr>
        <w:t>Дройзером</w:t>
      </w:r>
      <w:proofErr w:type="spellEnd"/>
      <w:r w:rsidRPr="00FC0171">
        <w:rPr>
          <w:color w:val="000000"/>
          <w:sz w:val="28"/>
          <w:szCs w:val="28"/>
        </w:rPr>
        <w:t xml:space="preserve"> (1868 г.). Позднее понимание было противопоставлено (в частности, </w:t>
      </w:r>
      <w:proofErr w:type="spellStart"/>
      <w:r w:rsidRPr="00FC0171">
        <w:rPr>
          <w:color w:val="000000"/>
          <w:sz w:val="28"/>
          <w:szCs w:val="28"/>
        </w:rPr>
        <w:t>Дильтеем</w:t>
      </w:r>
      <w:proofErr w:type="spellEnd"/>
      <w:r w:rsidRPr="00FC0171">
        <w:rPr>
          <w:color w:val="000000"/>
          <w:sz w:val="28"/>
          <w:szCs w:val="28"/>
        </w:rPr>
        <w:t xml:space="preserve">) в качестве основополагающего метода наук о духе </w:t>
      </w:r>
      <w:proofErr w:type="gramStart"/>
      <w:r w:rsidRPr="00FC0171">
        <w:rPr>
          <w:color w:val="000000"/>
          <w:sz w:val="28"/>
          <w:szCs w:val="28"/>
        </w:rPr>
        <w:t>естественно-научному</w:t>
      </w:r>
      <w:proofErr w:type="gramEnd"/>
      <w:r w:rsidRPr="00FC0171">
        <w:rPr>
          <w:color w:val="000000"/>
          <w:sz w:val="28"/>
          <w:szCs w:val="28"/>
        </w:rPr>
        <w:t xml:space="preserve"> методу «объяснение».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Юридическая герменевтика, как раздел науки о понимании, обосновывается, прежде всего, необходимостью единого понимания права всеми субъектами общественных отношений для выявления его смысла и значения и, как следствие, эффективной реализации. 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Некоторая неточность законодательства, как причина квалификационных ошибок, связана с нарушением в законотворчестве правил законодательной техники. Это, прежде всего, языковые и системные </w:t>
      </w:r>
      <w:r w:rsidRPr="00FC0171">
        <w:rPr>
          <w:color w:val="000000"/>
          <w:sz w:val="28"/>
          <w:szCs w:val="28"/>
        </w:rPr>
        <w:lastRenderedPageBreak/>
        <w:t xml:space="preserve">правила. </w:t>
      </w:r>
      <w:proofErr w:type="gramStart"/>
      <w:r w:rsidRPr="00FC0171">
        <w:rPr>
          <w:color w:val="000000"/>
          <w:sz w:val="28"/>
          <w:szCs w:val="28"/>
        </w:rPr>
        <w:t>О значении языка, как первого шага, направленного на «правильное» понимание, говорит, к примеру, известная пословица:</w:t>
      </w:r>
      <w:proofErr w:type="gramEnd"/>
      <w:r w:rsidRPr="00FC0171">
        <w:rPr>
          <w:color w:val="000000"/>
          <w:sz w:val="28"/>
          <w:szCs w:val="28"/>
        </w:rPr>
        <w:t xml:space="preserve"> «Казнить </w:t>
      </w:r>
      <w:proofErr w:type="gramStart"/>
      <w:r w:rsidRPr="00FC0171">
        <w:rPr>
          <w:color w:val="000000"/>
          <w:sz w:val="28"/>
          <w:szCs w:val="28"/>
        </w:rPr>
        <w:t>нельзя</w:t>
      </w:r>
      <w:proofErr w:type="gramEnd"/>
      <w:r w:rsidRPr="00FC0171">
        <w:rPr>
          <w:color w:val="000000"/>
          <w:sz w:val="28"/>
          <w:szCs w:val="28"/>
        </w:rPr>
        <w:t xml:space="preserve"> помиловать». От запятой зависит жизнь подсудимого. Диалектика буквы и духа закона также относима к юридической герменевтике. 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Назначение юридической герменевтики, как раздела науки о понимании, состоит в том, чтобы «суметь за буквой почувствовать дух, владеющий автором, за знаком - его не только непосредственное значение, но и глубинный потаенный смысл, а под ним и смысл, явно не осознававшийся самим автором, - вот цель и задача </w:t>
      </w:r>
      <w:proofErr w:type="spellStart"/>
      <w:r w:rsidRPr="00FC0171">
        <w:rPr>
          <w:color w:val="000000"/>
          <w:sz w:val="28"/>
          <w:szCs w:val="28"/>
        </w:rPr>
        <w:t>герменевтически</w:t>
      </w:r>
      <w:proofErr w:type="spellEnd"/>
      <w:r w:rsidRPr="00FC0171">
        <w:rPr>
          <w:color w:val="000000"/>
          <w:sz w:val="28"/>
          <w:szCs w:val="28"/>
        </w:rPr>
        <w:t xml:space="preserve"> </w:t>
      </w:r>
      <w:r w:rsidR="00C44F96">
        <w:rPr>
          <w:color w:val="000000"/>
          <w:sz w:val="28"/>
          <w:szCs w:val="28"/>
        </w:rPr>
        <w:t>мыслящего интерпретатора»</w:t>
      </w:r>
      <w:r w:rsidRPr="00FC0171">
        <w:rPr>
          <w:color w:val="000000"/>
          <w:sz w:val="28"/>
          <w:szCs w:val="28"/>
        </w:rPr>
        <w:t xml:space="preserve">. При этом толкование безразлично к имеющейся специфике конкретного дела и осуществляется безотносительно к определенному казусу. Целесообразно рассматривать правовой текст как комплекс общезначимых прав и обязанностей, установленных государством, имеющих императивный характер для субъектов применения. Но понятие «правовой текст» специфично, не тождественно понятию «закон». 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>Правовой текст - вектор последующих взаимоотношений. Для воплощения идей, заложенных в правовом тексте, необходимо, прежде всего, понимание субъектами общественного отношения смысла текста, а при необходимости - объяснения (толкования, разъяснения) его другим субъектам и третьим лицам. В результате понимания и толкования правовой те</w:t>
      </w:r>
      <w:proofErr w:type="gramStart"/>
      <w:r w:rsidRPr="00FC0171">
        <w:rPr>
          <w:color w:val="000000"/>
          <w:sz w:val="28"/>
          <w:szCs w:val="28"/>
        </w:rPr>
        <w:t>кст ст</w:t>
      </w:r>
      <w:proofErr w:type="gramEnd"/>
      <w:r w:rsidRPr="00FC0171">
        <w:rPr>
          <w:color w:val="000000"/>
          <w:sz w:val="28"/>
          <w:szCs w:val="28"/>
        </w:rPr>
        <w:t>ановится нормативным правилом поведения.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Правовой текст имеет различные формы: правового обычая, правового договора (внутригосударственный, международный договор, договор-сделка), правоприменительного акта, результата законотворческой деятельности уполномоченного органа власти (закон, подзаконный акт). Интерпретация права как единство толкования и понимания является фундаментом для становления нормативного правила поведения и для его реализации. Но норма права не является единственным результатом интерпретации. Следствием интерпретации правового текста является также </w:t>
      </w:r>
      <w:r w:rsidRPr="00FC0171">
        <w:rPr>
          <w:color w:val="000000"/>
          <w:sz w:val="28"/>
          <w:szCs w:val="28"/>
        </w:rPr>
        <w:lastRenderedPageBreak/>
        <w:t xml:space="preserve">достижение пониманием и объяснением своей цели - создание интерпретационного акта. Этот акт является выражением-интерпретатором </w:t>
      </w:r>
      <w:proofErr w:type="gramStart"/>
      <w:r w:rsidRPr="00FC0171">
        <w:rPr>
          <w:color w:val="000000"/>
          <w:sz w:val="28"/>
          <w:szCs w:val="28"/>
        </w:rPr>
        <w:t>во</w:t>
      </w:r>
      <w:proofErr w:type="gramEnd"/>
      <w:r w:rsidRPr="00FC0171">
        <w:rPr>
          <w:color w:val="000000"/>
          <w:sz w:val="28"/>
          <w:szCs w:val="28"/>
        </w:rPr>
        <w:t xml:space="preserve"> </w:t>
      </w:r>
      <w:proofErr w:type="gramStart"/>
      <w:r w:rsidRPr="00FC0171">
        <w:rPr>
          <w:color w:val="000000"/>
          <w:sz w:val="28"/>
          <w:szCs w:val="28"/>
        </w:rPr>
        <w:t>вне</w:t>
      </w:r>
      <w:proofErr w:type="gramEnd"/>
      <w:r w:rsidRPr="00FC0171">
        <w:rPr>
          <w:color w:val="000000"/>
          <w:sz w:val="28"/>
          <w:szCs w:val="28"/>
        </w:rPr>
        <w:t xml:space="preserve"> своего мнения в рамках рассматриваемого вопроса (дела). Результат интерпретации права может существовать в форме актов поведения, устного и письменного объяснения (в зависимости от субъектного состава, производящего интерпретацию). Если брать в основу полномочия субъекта в интерпретационной деятельности, интерпретационный акт может быть официальным или неофициальным. Официальный интерпретационный акт, в свою очередь, может быть правоустанавливающим и прецедентным.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Понимание законов специфично. Специфика заключается и в субъектном составе, производящем толкование, и в результатах понимания. 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Говоря о юридической герменевтике как разделе науки о понимании, выделим два аспекта, влияющих на толкование норм права: 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>1) исправление технических неясностей, неточностей юридических текстов и восполнение пробелов;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2) интерпретация права с целью его применения, что является необходимым в силу особенностей юридического языка (наличие оценочных понятий). 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Толкованию должны подлежать нормы права при каждом их применении, а не только когда встает вопрос с «непонятностью». Здесь имеет смысл прислушаться к словам Е. Никитина, который указывает нам на неопределенность самого термина «понятное», который имеет ярко выраженный субъективный момент. Ведь то, что доступно для понимания одним человеком, может вызывать недоумение у другого в силу различных факторов (времени, места, образования и др.). В связи с этим слова </w:t>
      </w:r>
      <w:proofErr w:type="spellStart"/>
      <w:r w:rsidRPr="00FC0171">
        <w:rPr>
          <w:color w:val="000000"/>
          <w:sz w:val="28"/>
          <w:szCs w:val="28"/>
        </w:rPr>
        <w:t>Л.Половой</w:t>
      </w:r>
      <w:proofErr w:type="spellEnd"/>
      <w:r w:rsidRPr="00FC0171">
        <w:rPr>
          <w:color w:val="000000"/>
          <w:sz w:val="28"/>
          <w:szCs w:val="28"/>
        </w:rPr>
        <w:t>, что «практически все технико-юридические дефекты требуют для своего установления толкования правового предписания, так как без уяснения смысла законодательного текста невозможно установи</w:t>
      </w:r>
      <w:r w:rsidR="00C44F96">
        <w:rPr>
          <w:color w:val="000000"/>
          <w:sz w:val="28"/>
          <w:szCs w:val="28"/>
        </w:rPr>
        <w:t>ть его дефектность»</w:t>
      </w:r>
      <w:r w:rsidRPr="00FC0171">
        <w:rPr>
          <w:color w:val="000000"/>
          <w:sz w:val="28"/>
          <w:szCs w:val="28"/>
        </w:rPr>
        <w:t xml:space="preserve">, звучат достаточно справедливо. Для правильного понимания </w:t>
      </w:r>
      <w:r w:rsidRPr="00FC0171">
        <w:rPr>
          <w:color w:val="000000"/>
          <w:sz w:val="28"/>
          <w:szCs w:val="28"/>
        </w:rPr>
        <w:lastRenderedPageBreak/>
        <w:t xml:space="preserve">юридического текста имеет значение выявления «неизвестного термина». </w:t>
      </w:r>
      <w:proofErr w:type="gramStart"/>
      <w:r w:rsidRPr="00FC0171">
        <w:rPr>
          <w:color w:val="000000"/>
          <w:sz w:val="28"/>
          <w:szCs w:val="28"/>
        </w:rPr>
        <w:t>Последний</w:t>
      </w:r>
      <w:proofErr w:type="gramEnd"/>
      <w:r w:rsidRPr="00FC0171">
        <w:rPr>
          <w:color w:val="000000"/>
          <w:sz w:val="28"/>
          <w:szCs w:val="28"/>
        </w:rPr>
        <w:t xml:space="preserve"> относится к дефектам юридических текстов.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Неизвестный термин выражается в неадекватном отражении в тексте закона правовой нормы. Но указанный дефект может быть устранен и путем 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>толкования. При толковании юридического текста, читатель должен «сравняться» с позицией законодателя. С помощью психологического «вживания» можно «проникнуть в мысли автора» и мыслить теми</w:t>
      </w:r>
      <w:r w:rsidR="00C44F96">
        <w:rPr>
          <w:color w:val="000000"/>
          <w:sz w:val="28"/>
          <w:szCs w:val="28"/>
        </w:rPr>
        <w:t xml:space="preserve"> же категориями, что и автор</w:t>
      </w:r>
      <w:r w:rsidRPr="00FC0171">
        <w:rPr>
          <w:color w:val="000000"/>
          <w:sz w:val="28"/>
          <w:szCs w:val="28"/>
        </w:rPr>
        <w:t>.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>Говоря о методе юридической герменевтики, необходимо отметить следующее. В настоящее время все чаще в качестве отдельного общефилософского метода выделяют герменевтику. «Герменевтика - особый метод классической науки о языке, позволяющий осмысленно толковать памятники древней литературы. В XIX в. Она становится специальным методом наук о духе. Герменевтика - учение о научном понимании предметов наук о духе. Понимание в психологии - это способность постичь смысл чего-либо и достигнуты</w:t>
      </w:r>
      <w:r w:rsidR="00C44F96">
        <w:rPr>
          <w:color w:val="000000"/>
          <w:sz w:val="28"/>
          <w:szCs w:val="28"/>
        </w:rPr>
        <w:t>й благодаря этому результат»</w:t>
      </w:r>
      <w:r w:rsidRPr="00FC0171">
        <w:rPr>
          <w:color w:val="000000"/>
          <w:sz w:val="28"/>
          <w:szCs w:val="28"/>
        </w:rPr>
        <w:t>.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И.А. Иванников указывает на герменевтику как на самостоятельный метод науки о толковании и понимании текстов литературных произведений, но, не указывает </w:t>
      </w:r>
      <w:proofErr w:type="gramStart"/>
      <w:r w:rsidRPr="00FC0171">
        <w:rPr>
          <w:color w:val="000000"/>
          <w:sz w:val="28"/>
          <w:szCs w:val="28"/>
        </w:rPr>
        <w:t>методом</w:t>
      </w:r>
      <w:proofErr w:type="gramEnd"/>
      <w:r w:rsidRPr="00FC0171">
        <w:rPr>
          <w:color w:val="000000"/>
          <w:sz w:val="28"/>
          <w:szCs w:val="28"/>
        </w:rPr>
        <w:t xml:space="preserve"> какой конкретно науки является герменевтика. Кроме того, в герменевтике как самостоятельном методе познания текстов различного содержания существует неопределенность, а именно: не говорится о том, в чем заключаются особенность и неповторимые свойства герменевтики как метода. В связи с этим очень актуальными </w:t>
      </w:r>
      <w:proofErr w:type="gramStart"/>
      <w:r w:rsidRPr="00FC0171">
        <w:rPr>
          <w:color w:val="000000"/>
          <w:sz w:val="28"/>
          <w:szCs w:val="28"/>
        </w:rPr>
        <w:t>представляются слова</w:t>
      </w:r>
      <w:proofErr w:type="gramEnd"/>
      <w:r w:rsidRPr="00FC0171">
        <w:rPr>
          <w:color w:val="000000"/>
          <w:sz w:val="28"/>
          <w:szCs w:val="28"/>
        </w:rPr>
        <w:t xml:space="preserve"> Д.А. Керимова: «Что касается использования того или иного метода </w:t>
      </w:r>
      <w:proofErr w:type="gramStart"/>
      <w:r w:rsidRPr="00FC0171">
        <w:rPr>
          <w:color w:val="000000"/>
          <w:sz w:val="28"/>
          <w:szCs w:val="28"/>
        </w:rPr>
        <w:t>в</w:t>
      </w:r>
      <w:proofErr w:type="gramEnd"/>
      <w:r w:rsidRPr="00FC0171">
        <w:rPr>
          <w:color w:val="000000"/>
          <w:sz w:val="28"/>
          <w:szCs w:val="28"/>
        </w:rPr>
        <w:t xml:space="preserve"> 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фактическом исследовательском </w:t>
      </w:r>
      <w:proofErr w:type="gramStart"/>
      <w:r w:rsidRPr="00FC0171">
        <w:rPr>
          <w:color w:val="000000"/>
          <w:sz w:val="28"/>
          <w:szCs w:val="28"/>
        </w:rPr>
        <w:t>процессе</w:t>
      </w:r>
      <w:proofErr w:type="gramEnd"/>
      <w:r w:rsidRPr="00FC0171">
        <w:rPr>
          <w:color w:val="000000"/>
          <w:sz w:val="28"/>
          <w:szCs w:val="28"/>
        </w:rPr>
        <w:t>, то эта задача лучше всего решается той конкретной наукой, в которой данный метод применяется. Нельзя же полагать, что вопрос о характере, границах и возможностях применения того или иного метода в изучении конкретных объектов можно решить без участия представителей именно той науки, в предмет которой входит зада</w:t>
      </w:r>
      <w:r w:rsidR="00C44F96">
        <w:rPr>
          <w:color w:val="000000"/>
          <w:sz w:val="28"/>
          <w:szCs w:val="28"/>
        </w:rPr>
        <w:t>ча изучения этих объектов»</w:t>
      </w:r>
      <w:r w:rsidRPr="00FC0171">
        <w:rPr>
          <w:color w:val="000000"/>
          <w:sz w:val="28"/>
          <w:szCs w:val="28"/>
        </w:rPr>
        <w:t xml:space="preserve">. 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lastRenderedPageBreak/>
        <w:t>Таким образом, неэффективно и научно необоснованно возводить каждый метод в ранг общих методов познания. При таком подходе утрачиваются характеристика предмета исследования, его особенности. Становится не ясно: для чего нужен тот или иной метод, какова цель его применения. Метод становится наиболее эффективным при условии его развития в рамках не общефилософских течений, а в рамках теоретических отраслевых наук.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>Юридическая герменевтика как раздел науки о понимании призвана объединить в себе: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1) знания о способах изложения воли в юридическом тексте (юридическая техника, юридическая лингвистика, </w:t>
      </w:r>
      <w:proofErr w:type="spellStart"/>
      <w:r w:rsidRPr="00FC0171">
        <w:rPr>
          <w:color w:val="000000"/>
          <w:sz w:val="28"/>
          <w:szCs w:val="28"/>
        </w:rPr>
        <w:t>легистика</w:t>
      </w:r>
      <w:proofErr w:type="spellEnd"/>
      <w:r w:rsidRPr="00FC0171">
        <w:rPr>
          <w:color w:val="000000"/>
          <w:sz w:val="28"/>
          <w:szCs w:val="28"/>
        </w:rPr>
        <w:t xml:space="preserve"> как наука об изложении и оформлении нормативных актов);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>2) знания о приемах (способах) уяснения и разъяснения воли, изложенной в юридических документах (толкование);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>3) правовую экспертизу юридических текстов как специальную сферу знаний об исправлении пороков юридических текстов.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Для правильного понимания юридического текста имеет </w:t>
      </w:r>
      <w:proofErr w:type="gramStart"/>
      <w:r w:rsidRPr="00FC0171">
        <w:rPr>
          <w:color w:val="000000"/>
          <w:sz w:val="28"/>
          <w:szCs w:val="28"/>
        </w:rPr>
        <w:t>важное значение</w:t>
      </w:r>
      <w:proofErr w:type="gramEnd"/>
      <w:r w:rsidRPr="00FC0171">
        <w:rPr>
          <w:color w:val="000000"/>
          <w:sz w:val="28"/>
          <w:szCs w:val="28"/>
        </w:rPr>
        <w:t xml:space="preserve"> удачно структурировать способы толкования по следующим уровням, предложенным выдающимся юристом Е.В. Васьковским: «Выяснение смысла каждой нормы должно происходить в следующей постепенности: сначала необходимо убедиться, нельзя ли воспользоваться легальным толкованием; затем, при отсутствии легального толкования, следует подвергнуть норму словесному толкованию, чтобы установить ее буквальный смысл, и, наконец, обратиться к реальному толкованию, чтобы проверить результат словесного толкования и раскрыть ее действительный, внутренний смы</w:t>
      </w:r>
      <w:r w:rsidR="00C44F96">
        <w:rPr>
          <w:color w:val="000000"/>
          <w:sz w:val="28"/>
          <w:szCs w:val="28"/>
        </w:rPr>
        <w:t>сл»</w:t>
      </w:r>
      <w:r w:rsidRPr="00FC0171">
        <w:rPr>
          <w:color w:val="000000"/>
          <w:sz w:val="28"/>
          <w:szCs w:val="28"/>
        </w:rPr>
        <w:t>.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Необходимо отметить, что под реальным толкованием Е.В. Васьковский понимает систематическое и логическое толкование. Таким образом, он говорит о том, что исходной точкой толкования является текст, однако, не ограничиваясь этим, необходимо переходить к контексту. Мерой </w:t>
      </w:r>
      <w:r w:rsidRPr="00FC0171">
        <w:rPr>
          <w:color w:val="000000"/>
          <w:sz w:val="28"/>
          <w:szCs w:val="28"/>
        </w:rPr>
        <w:lastRenderedPageBreak/>
        <w:t xml:space="preserve">такого деления является необходимость в переходе от текста правовой нормы к воле законодателя, изложенной в правовом тексте, выявление которой и является конечной целью толкования. Думается, что ныне существующие способы толкования невозможно структурировать на основе двухуровневой системы, необходимо выделение трех уровней. 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Каждый способ </w:t>
      </w:r>
      <w:proofErr w:type="gramStart"/>
      <w:r w:rsidRPr="00FC0171">
        <w:rPr>
          <w:color w:val="000000"/>
          <w:sz w:val="28"/>
          <w:szCs w:val="28"/>
        </w:rPr>
        <w:t>свойственен для</w:t>
      </w:r>
      <w:proofErr w:type="gramEnd"/>
      <w:r w:rsidRPr="00FC0171">
        <w:rPr>
          <w:color w:val="000000"/>
          <w:sz w:val="28"/>
          <w:szCs w:val="28"/>
        </w:rPr>
        <w:t xml:space="preserve"> соответствующего этапа (уровня) толкования, позволяющего наиболее совершенно раскрыть содержание правовой нормы (правового предписания). При этом за основу берем текст, затем контекст, завершается процесс толкования функционально-целевым способом, изучающим правовую норму с позиции «механики воздействия» на общественное отношение, проверки единства, логичности и непротиворечивости правового регулирования, </w:t>
      </w:r>
      <w:proofErr w:type="gramStart"/>
      <w:r w:rsidRPr="00FC0171">
        <w:rPr>
          <w:color w:val="000000"/>
          <w:sz w:val="28"/>
          <w:szCs w:val="28"/>
        </w:rPr>
        <w:t>что</w:t>
      </w:r>
      <w:proofErr w:type="gramEnd"/>
      <w:r w:rsidRPr="00FC0171">
        <w:rPr>
          <w:color w:val="000000"/>
          <w:sz w:val="28"/>
          <w:szCs w:val="28"/>
        </w:rPr>
        <w:t xml:space="preserve"> в общем позволяет проконтролировать точность выявления правовой конструкции.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Уровни толкования необходимо расположить следующим образом: 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- 1-й уровень - грамматическое толкование, цель установления буквального, выраженного текстуально смысла; </w:t>
      </w:r>
    </w:p>
    <w:p w:rsidR="00FC0171" w:rsidRPr="00FC0171" w:rsidRDefault="00C44F96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</w:t>
      </w:r>
      <w:r w:rsidR="00FC0171" w:rsidRPr="00FC0171">
        <w:rPr>
          <w:color w:val="000000"/>
          <w:sz w:val="28"/>
          <w:szCs w:val="28"/>
        </w:rPr>
        <w:t xml:space="preserve">2-й уровень - систематическое, логическое, историческое, специально-юридическое, сравнительно-правовое (направленное на установление контекста правовой нормы), </w:t>
      </w:r>
      <w:proofErr w:type="gramEnd"/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>- 3-й уровень - функционально-целевое толкование.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>Следовательно, герменевтика дает нам возможность создать методологическую основу (метод) последовательного применения способов толкования для лучшего понимания смысла правовой нормы, для выявления воли, закрепленной в норме права, понимания правовой конструкции.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Толкование правовых явлений - это составная часть общефилософской теории понимания. Необходимость толкования норм права существует независимо от разработанности правовой системы общества. Задачи герменевтики состоят, прежде всего, в детализации при изложении тех основных шагов, которые необходимы для достижения целей. При изучении герменевтики мы стремимся, прежде всего, к определению первоначального </w:t>
      </w:r>
      <w:r w:rsidRPr="00FC0171">
        <w:rPr>
          <w:color w:val="000000"/>
          <w:sz w:val="28"/>
          <w:szCs w:val="28"/>
        </w:rPr>
        <w:lastRenderedPageBreak/>
        <w:t xml:space="preserve">значения текста, то есть к пониманию того, что автор текста хотел сообщить </w:t>
      </w:r>
      <w:r w:rsidR="00C44F96">
        <w:rPr>
          <w:color w:val="000000"/>
          <w:sz w:val="28"/>
          <w:szCs w:val="28"/>
        </w:rPr>
        <w:t xml:space="preserve"> </w:t>
      </w:r>
      <w:r w:rsidRPr="00FC0171">
        <w:rPr>
          <w:color w:val="000000"/>
          <w:sz w:val="28"/>
          <w:szCs w:val="28"/>
        </w:rPr>
        <w:t>своим читателям. На основе первоначального смысла мы делаем выводы относительно значения текста для современного читателя. Предназначение герменевтики - поиск и реализация смысла толкуемого текста, изучение проблемы множественности смыслов, осуществляемые на основе грамматического, стилистического и предметного анализов.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Что позволяет юридическую герменевтику выделять как раздел науки о понимании? </w:t>
      </w:r>
    </w:p>
    <w:p w:rsidR="00FC0171" w:rsidRPr="00FC0171" w:rsidRDefault="00FC0171" w:rsidP="00FC01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Прежде всего, наука о понимании - герменевтика - удовлетворяет потребности в толковании текстов. Выделение же юридической герменевтики как раздела науки о понимании способствует дальнейшему развитию теории, совершенствование законодательства и правоприменительной практики определяют необходимость интеграции знаний, накопленных в рамках теории толкования и </w:t>
      </w:r>
      <w:proofErr w:type="spellStart"/>
      <w:r w:rsidRPr="00FC0171">
        <w:rPr>
          <w:color w:val="000000"/>
          <w:sz w:val="28"/>
          <w:szCs w:val="28"/>
        </w:rPr>
        <w:t>правоприменения</w:t>
      </w:r>
      <w:proofErr w:type="spellEnd"/>
      <w:r w:rsidRPr="00FC0171">
        <w:rPr>
          <w:color w:val="000000"/>
          <w:sz w:val="28"/>
          <w:szCs w:val="28"/>
        </w:rPr>
        <w:t>, применения социально-философской методологии и методов философской герменевтики.</w:t>
      </w:r>
    </w:p>
    <w:p w:rsidR="00FC0171" w:rsidRPr="00FC0171" w:rsidRDefault="00FC0171" w:rsidP="00C44F9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0171">
        <w:rPr>
          <w:color w:val="000000"/>
          <w:sz w:val="28"/>
          <w:szCs w:val="28"/>
        </w:rPr>
        <w:t xml:space="preserve">Специфичность юридической герменевтики заключается в том, что она выступает как сложное научное явление, основанное на подходах и методах, предложенных </w:t>
      </w:r>
      <w:proofErr w:type="gramStart"/>
      <w:r w:rsidRPr="00FC0171">
        <w:rPr>
          <w:color w:val="000000"/>
          <w:sz w:val="28"/>
          <w:szCs w:val="28"/>
        </w:rPr>
        <w:t>философами</w:t>
      </w:r>
      <w:proofErr w:type="gramEnd"/>
      <w:r w:rsidRPr="00FC0171">
        <w:rPr>
          <w:color w:val="000000"/>
          <w:sz w:val="28"/>
          <w:szCs w:val="28"/>
        </w:rPr>
        <w:t xml:space="preserve"> как прошлого, так и настоящего, и находящее свое выражение, главным образом, в способах толкования текста юридического содержания. Цель юридической герменевтики не только в том, чтобы уяснить смысл нормы, но и перевести этот смысл на язык более конкретных высказываний, приближенных к практическим ситуациям настолько, чтобы не возникало сомнений в их относимости к толкуемой норме и тем самым облегчалось бы ее применение.</w:t>
      </w:r>
    </w:p>
    <w:bookmarkEnd w:id="0"/>
    <w:p w:rsidR="00FC0171" w:rsidRPr="00C44F96" w:rsidRDefault="00C44F96" w:rsidP="00C44F96">
      <w:pPr>
        <w:pStyle w:val="a4"/>
        <w:tabs>
          <w:tab w:val="left" w:pos="1134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методы</w:t>
      </w:r>
      <w:r w:rsidR="00FC0171" w:rsidRPr="00C44F96">
        <w:rPr>
          <w:sz w:val="28"/>
          <w:szCs w:val="28"/>
        </w:rPr>
        <w:t xml:space="preserve"> исследования в юриспруденции:</w:t>
      </w:r>
    </w:p>
    <w:p w:rsidR="00FC0171" w:rsidRPr="00C44F96" w:rsidRDefault="00FC0171" w:rsidP="00FC0171">
      <w:pPr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360" w:lineRule="auto"/>
        <w:ind w:left="0" w:firstLine="709"/>
        <w:jc w:val="both"/>
        <w:rPr>
          <w:sz w:val="28"/>
          <w:szCs w:val="28"/>
        </w:rPr>
      </w:pPr>
      <w:r w:rsidRPr="00C44F96">
        <w:rPr>
          <w:sz w:val="28"/>
          <w:szCs w:val="28"/>
        </w:rPr>
        <w:t xml:space="preserve">Методологическую базу исследования составили общенаучные методы познания, включающие принцип объективности, системности, индукции, дедукции и др. Наряду с общенаучными методами познания </w:t>
      </w:r>
      <w:r w:rsidRPr="00C44F96">
        <w:rPr>
          <w:sz w:val="28"/>
          <w:szCs w:val="28"/>
        </w:rPr>
        <w:lastRenderedPageBreak/>
        <w:t xml:space="preserve">применялись </w:t>
      </w:r>
      <w:proofErr w:type="spellStart"/>
      <w:r w:rsidRPr="00C44F96">
        <w:rPr>
          <w:sz w:val="28"/>
          <w:szCs w:val="28"/>
        </w:rPr>
        <w:t>частнонаучные</w:t>
      </w:r>
      <w:proofErr w:type="spellEnd"/>
      <w:r w:rsidRPr="00C44F96">
        <w:rPr>
          <w:sz w:val="28"/>
          <w:szCs w:val="28"/>
        </w:rPr>
        <w:t xml:space="preserve"> методы: описательный, лингвистический, сравнительно-правовой.</w:t>
      </w:r>
    </w:p>
    <w:p w:rsidR="00FC0171" w:rsidRPr="00C44F96" w:rsidRDefault="00FC0171" w:rsidP="00FC0171">
      <w:pPr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C44F96">
        <w:rPr>
          <w:sz w:val="28"/>
          <w:szCs w:val="28"/>
        </w:rPr>
        <w:t xml:space="preserve">Раскрытие темы производится с позиций общенаучных методов (социологический, системный, структурно-функциональный, конкретно-исторический, статистический), </w:t>
      </w:r>
      <w:proofErr w:type="spellStart"/>
      <w:r w:rsidRPr="00C44F96">
        <w:rPr>
          <w:sz w:val="28"/>
          <w:szCs w:val="28"/>
        </w:rPr>
        <w:t>общелогических</w:t>
      </w:r>
      <w:proofErr w:type="spellEnd"/>
      <w:r w:rsidRPr="00C44F96">
        <w:rPr>
          <w:sz w:val="28"/>
          <w:szCs w:val="28"/>
        </w:rPr>
        <w:t xml:space="preserve"> методов теоретического анализа, </w:t>
      </w:r>
      <w:proofErr w:type="spellStart"/>
      <w:r w:rsidRPr="00C44F96">
        <w:rPr>
          <w:sz w:val="28"/>
          <w:szCs w:val="28"/>
        </w:rPr>
        <w:t>частнонаучных</w:t>
      </w:r>
      <w:proofErr w:type="spellEnd"/>
      <w:r w:rsidRPr="00C44F96">
        <w:rPr>
          <w:sz w:val="28"/>
          <w:szCs w:val="28"/>
        </w:rPr>
        <w:t xml:space="preserve"> методов (сравнительного правоведения, технико-юридического анализа, конкретизации, толкования).</w:t>
      </w:r>
      <w:proofErr w:type="gramEnd"/>
    </w:p>
    <w:p w:rsidR="00FC0171" w:rsidRPr="00C44F96" w:rsidRDefault="00FC0171" w:rsidP="00FC0171">
      <w:pPr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360" w:lineRule="auto"/>
        <w:ind w:left="0" w:firstLine="709"/>
        <w:jc w:val="both"/>
        <w:rPr>
          <w:sz w:val="28"/>
          <w:szCs w:val="28"/>
        </w:rPr>
      </w:pPr>
      <w:r w:rsidRPr="00C44F96">
        <w:rPr>
          <w:sz w:val="28"/>
          <w:szCs w:val="28"/>
        </w:rPr>
        <w:t>Методологическую основу исследования составляет диалектический метод познания реальной действительности в ее связи и взаимодействии. В процессе проведения исследования были использованы общенаучные и специальные методы науки наблюдение, измерение, описание, сравнительный, системно-структурный, социологический, логический, структурно-криминалистический и другие методы исследования.</w:t>
      </w:r>
    </w:p>
    <w:p w:rsidR="00FC0171" w:rsidRPr="00C44F96" w:rsidRDefault="00FC0171" w:rsidP="00FC0171">
      <w:pPr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360" w:lineRule="auto"/>
        <w:ind w:left="0" w:firstLine="709"/>
        <w:jc w:val="both"/>
        <w:rPr>
          <w:sz w:val="28"/>
          <w:szCs w:val="28"/>
        </w:rPr>
      </w:pPr>
      <w:r w:rsidRPr="00C44F96">
        <w:rPr>
          <w:sz w:val="28"/>
          <w:szCs w:val="28"/>
        </w:rPr>
        <w:t xml:space="preserve">Методологическую основу исследования составили: методы диалектики как общенаучного метода познания, а также </w:t>
      </w:r>
      <w:proofErr w:type="spellStart"/>
      <w:r w:rsidRPr="00C44F96">
        <w:rPr>
          <w:sz w:val="28"/>
          <w:szCs w:val="28"/>
        </w:rPr>
        <w:t>частнонаучные</w:t>
      </w:r>
      <w:proofErr w:type="spellEnd"/>
      <w:r w:rsidRPr="00C44F96">
        <w:rPr>
          <w:sz w:val="28"/>
          <w:szCs w:val="28"/>
        </w:rPr>
        <w:t xml:space="preserve"> методы: сравнительно-правовой, технико-юридический, формально-логический в их различном сочетании.</w:t>
      </w:r>
    </w:p>
    <w:p w:rsidR="00FC0171" w:rsidRPr="00C44F96" w:rsidRDefault="00FC0171" w:rsidP="00FC0171">
      <w:pPr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360" w:lineRule="auto"/>
        <w:ind w:left="0" w:firstLine="709"/>
        <w:jc w:val="both"/>
        <w:rPr>
          <w:sz w:val="28"/>
          <w:szCs w:val="28"/>
        </w:rPr>
      </w:pPr>
      <w:r w:rsidRPr="00C44F96">
        <w:rPr>
          <w:sz w:val="28"/>
          <w:szCs w:val="28"/>
        </w:rPr>
        <w:t>Методологическую основу исследования составляет теория познания, ее всеобщий метод материалистической диалектики. В качестве общенаучных методов исследования применялись: формально-логический и системный методы научного познания, описание, наблюдение, сравнение, анализ и синтез.</w:t>
      </w:r>
    </w:p>
    <w:p w:rsidR="00FC0171" w:rsidRPr="00C44F96" w:rsidRDefault="00FC0171" w:rsidP="00FC0171">
      <w:pPr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360" w:lineRule="auto"/>
        <w:ind w:left="0" w:firstLine="709"/>
        <w:jc w:val="both"/>
        <w:rPr>
          <w:sz w:val="28"/>
          <w:szCs w:val="28"/>
        </w:rPr>
      </w:pPr>
      <w:r w:rsidRPr="00C44F96">
        <w:rPr>
          <w:sz w:val="28"/>
          <w:szCs w:val="28"/>
        </w:rPr>
        <w:t>Методы исследования: анализ теоретических источников и нормативно-правовых источников; сравнение; обобщение; анализ документов; моделирование.</w:t>
      </w:r>
    </w:p>
    <w:p w:rsidR="00FC0171" w:rsidRPr="00C44F96" w:rsidRDefault="00FC0171" w:rsidP="00FC0171">
      <w:pPr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360" w:lineRule="auto"/>
        <w:ind w:left="0" w:firstLine="709"/>
        <w:jc w:val="both"/>
        <w:rPr>
          <w:sz w:val="28"/>
          <w:szCs w:val="28"/>
        </w:rPr>
      </w:pPr>
      <w:r w:rsidRPr="00C44F96">
        <w:rPr>
          <w:sz w:val="28"/>
          <w:szCs w:val="28"/>
        </w:rPr>
        <w:t xml:space="preserve">Методологическую основу исследования составил диалектический метод познания социально-правовых явлений. </w:t>
      </w:r>
      <w:proofErr w:type="gramStart"/>
      <w:r w:rsidRPr="00C44F96">
        <w:rPr>
          <w:sz w:val="28"/>
          <w:szCs w:val="28"/>
        </w:rPr>
        <w:t xml:space="preserve">Кроме того, в работе использовались: логический метод (при изложении всего материала, формировании рекомендаций, предложений и выводов); метод системного анализа; метод сравнительного правоведения; исторический метод; метод </w:t>
      </w:r>
      <w:r w:rsidRPr="00C44F96">
        <w:rPr>
          <w:sz w:val="28"/>
          <w:szCs w:val="28"/>
        </w:rPr>
        <w:lastRenderedPageBreak/>
        <w:t>моделирования; метод обращения к выводам институциональной экономической теории, налогообложения и других наук).</w:t>
      </w:r>
      <w:proofErr w:type="gramEnd"/>
    </w:p>
    <w:p w:rsidR="00FC0171" w:rsidRPr="00C44F96" w:rsidRDefault="00FC0171" w:rsidP="00FC0171">
      <w:pPr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360" w:lineRule="auto"/>
        <w:ind w:left="0" w:firstLine="709"/>
        <w:jc w:val="both"/>
        <w:rPr>
          <w:sz w:val="28"/>
          <w:szCs w:val="28"/>
        </w:rPr>
      </w:pPr>
      <w:r w:rsidRPr="00C44F96">
        <w:rPr>
          <w:sz w:val="28"/>
          <w:szCs w:val="28"/>
        </w:rPr>
        <w:t xml:space="preserve">Методологической основой служит общенаучный аналитический метод познания и вытекающие из него </w:t>
      </w:r>
      <w:proofErr w:type="spellStart"/>
      <w:r w:rsidRPr="00C44F96">
        <w:rPr>
          <w:sz w:val="28"/>
          <w:szCs w:val="28"/>
        </w:rPr>
        <w:t>частно</w:t>
      </w:r>
      <w:proofErr w:type="spellEnd"/>
      <w:r w:rsidRPr="00C44F96">
        <w:rPr>
          <w:sz w:val="28"/>
          <w:szCs w:val="28"/>
        </w:rPr>
        <w:t>-научные методы: системно-структурный, конкретно-социологический, технико-юридический, сравнительного правоведения и др. Их применение позволило автору проанализировать рассматриваемый предмет во взаимосвязи и взаимозависимости составляющих его элементов, их целостности, всесторонности и объективности.</w:t>
      </w:r>
    </w:p>
    <w:p w:rsidR="00FC0171" w:rsidRPr="00C44F96" w:rsidRDefault="00FC0171" w:rsidP="00FC0171">
      <w:pPr>
        <w:widowControl w:val="0"/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sectPr w:rsidR="00FC0171" w:rsidRPr="00C44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94273"/>
    <w:multiLevelType w:val="multilevel"/>
    <w:tmpl w:val="F4AC3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DA"/>
    <w:rsid w:val="002D17DA"/>
    <w:rsid w:val="00C44F96"/>
    <w:rsid w:val="00E452A3"/>
    <w:rsid w:val="00FC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0171"/>
    <w:rPr>
      <w:strike w:val="0"/>
      <w:dstrike w:val="0"/>
      <w:color w:val="42ADF7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rsid w:val="00FC0171"/>
    <w:pPr>
      <w:spacing w:after="1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0171"/>
    <w:rPr>
      <w:strike w:val="0"/>
      <w:dstrike w:val="0"/>
      <w:color w:val="42ADF7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rsid w:val="00FC0171"/>
    <w:pPr>
      <w:spacing w:after="1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0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9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9844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71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8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01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2507</Words>
  <Characters>14293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2018-06-29T10:52:00Z</dcterms:created>
  <dcterms:modified xsi:type="dcterms:W3CDTF">2018-06-29T11:07:00Z</dcterms:modified>
</cp:coreProperties>
</file>